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A877B5" w:rsidRDefault="00A877B5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r w:rsidR="007528C7">
        <w:rPr>
          <w:rStyle w:val="BLOCKBOLD"/>
          <w:rFonts w:ascii="Calibri" w:hAnsi="Calibri"/>
        </w:rPr>
        <w:t xml:space="preserve">comma 6 d.lgs. 50/2016) per SOGEI PER </w:t>
      </w:r>
      <w:r w:rsidR="00B5630A">
        <w:rPr>
          <w:rStyle w:val="BLOCKBOLD"/>
          <w:rFonts w:ascii="Calibri" w:hAnsi="Calibri"/>
        </w:rPr>
        <w:t>lo S</w:t>
      </w:r>
      <w:r w:rsidR="00B5630A" w:rsidRPr="00B5630A">
        <w:rPr>
          <w:rStyle w:val="BLOCKBOLD"/>
          <w:rFonts w:ascii="Calibri" w:hAnsi="Calibri"/>
        </w:rPr>
        <w:t>viluppo di un poc mediante web app e design utente nell’ambito del pro</w:t>
      </w:r>
      <w:r w:rsidR="00B5630A">
        <w:rPr>
          <w:rStyle w:val="BLOCKBOLD"/>
          <w:rFonts w:ascii="Calibri" w:hAnsi="Calibri"/>
        </w:rPr>
        <w:t xml:space="preserve">getto di sistema di Car Pooling - </w:t>
      </w:r>
      <w:r w:rsidR="00A007BF"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>, CONTENENTE DICHIARAZIONI AI SENSI E PER GLI EFFETTI DI CUI AGLI ARTT. 46, 47 E 76 DEL DPR 445/</w:t>
      </w:r>
      <w:r w:rsidR="00B5630A">
        <w:rPr>
          <w:rStyle w:val="BLOCKBOLD"/>
          <w:rFonts w:ascii="Calibri" w:hAnsi="Calibri"/>
        </w:rPr>
        <w:t>2000.</w:t>
      </w:r>
      <w:bookmarkStart w:id="0" w:name="_GoBack"/>
      <w:bookmarkEnd w:id="0"/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5F40E5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5F40E5" w:rsidRPr="005F40E5">
        <w:rPr>
          <w:rFonts w:eastAsia="Times New Roman" w:cstheme="minorHAnsi"/>
          <w:kern w:val="2"/>
          <w:sz w:val="20"/>
          <w:szCs w:val="20"/>
          <w:lang w:eastAsia="it-IT"/>
        </w:rPr>
        <w:t>“Fornitore abilitato al MePA – bando “SERVIZI” – Cat</w:t>
      </w:r>
      <w:r w:rsidR="005F40E5">
        <w:rPr>
          <w:rFonts w:eastAsia="Times New Roman" w:cstheme="minorHAnsi"/>
          <w:kern w:val="2"/>
          <w:sz w:val="20"/>
          <w:szCs w:val="20"/>
          <w:lang w:eastAsia="it-IT"/>
        </w:rPr>
        <w:t xml:space="preserve">egoria “SUPPORTO SPECIALISTICO” </w:t>
      </w:r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5630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5F40E5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528C7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5630A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901F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2020-10-15T13:00:00Z</dcterms:modified>
</cp:coreProperties>
</file>